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0ED6985F" w14:textId="77777777" w:rsidR="000E6CF2" w:rsidRPr="000E6CF2" w:rsidRDefault="000E6CF2" w:rsidP="000E6CF2">
      <w:pPr>
        <w:pStyle w:val="Indice"/>
        <w:jc w:val="both"/>
        <w:rPr>
          <w:rFonts w:ascii="Aptos" w:eastAsia="Calibri" w:hAnsi="Aptos" w:cs="Arial"/>
          <w:b/>
          <w:bCs/>
          <w:szCs w:val="28"/>
          <w:lang w:eastAsia="it-IT"/>
        </w:rPr>
      </w:pPr>
      <w:r w:rsidRPr="000E6CF2">
        <w:rPr>
          <w:rFonts w:ascii="Aptos" w:eastAsia="Calibri" w:hAnsi="Aptos" w:cs="Arial"/>
          <w:b/>
          <w:bCs/>
          <w:szCs w:val="28"/>
          <w:lang w:eastAsia="it-IT"/>
        </w:rPr>
        <w:t>PROCEDURA APERTA PER L’AFFIDAMENTO DEL SERVIZIO DI CONSULENZA E BROKERAGGIO ASSICURATIVO, DI GESTIONE DEI SINISTRI DELL'ENTE DI RESPONSABILITA' CIVILE VERSO TERZI IN S.I.R. (</w:t>
      </w:r>
      <w:r w:rsidRPr="000E6CF2">
        <w:rPr>
          <w:rFonts w:ascii="Aptos" w:eastAsia="Calibri" w:hAnsi="Aptos" w:cs="Arial"/>
          <w:b/>
          <w:bCs/>
          <w:i/>
          <w:iCs/>
          <w:szCs w:val="28"/>
          <w:lang w:eastAsia="it-IT"/>
        </w:rPr>
        <w:t>SELF INSURANCE RETENTION</w:t>
      </w:r>
      <w:r w:rsidRPr="000E6CF2">
        <w:rPr>
          <w:rFonts w:ascii="Aptos" w:eastAsia="Calibri" w:hAnsi="Aptos" w:cs="Arial"/>
          <w:b/>
          <w:bCs/>
          <w:szCs w:val="28"/>
          <w:lang w:eastAsia="it-IT"/>
        </w:rPr>
        <w:t xml:space="preserve">) E DI RECUPERO STRAGIUDIZIALE PRESSO TERZI PER DANNI AL PATRIMONIO COMUNALE A FAVORE DEL COMUNE DI CHIAVARI PER 36 MESI CON OPZIONE DI RINNOVO PER ULTERIORI 36 MESI </w:t>
      </w:r>
    </w:p>
    <w:p w14:paraId="05B8FF6F" w14:textId="7093B9D8" w:rsidR="002D36EC" w:rsidRPr="00680629" w:rsidRDefault="002D36EC" w:rsidP="00090816">
      <w:pPr>
        <w:pStyle w:val="Indice"/>
        <w:jc w:val="both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 xml:space="preserve">CIG: </w:t>
      </w:r>
      <w:r w:rsidR="0045745E">
        <w:rPr>
          <w:rFonts w:ascii="Aptos" w:hAnsi="Aptos" w:cstheme="minorHAnsi"/>
          <w:b/>
        </w:rPr>
        <w:t>B6031067F7</w:t>
      </w:r>
    </w:p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95D1" w14:textId="02495E6E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</w:t>
            </w:r>
            <w:r w:rsidR="00D9438A">
              <w:rPr>
                <w:rFonts w:ascii="Aptos" w:hAnsi="Aptos" w:cstheme="minorHAnsi"/>
                <w:b/>
              </w:rPr>
              <w:t>offerto</w:t>
            </w:r>
            <w:r w:rsidR="000E6CF2">
              <w:rPr>
                <w:rFonts w:ascii="Aptos" w:hAnsi="Aptos" w:cstheme="minorHAnsi"/>
                <w:b/>
              </w:rPr>
              <w:t xml:space="preserve"> sull’importo a base d’asta al netto di </w:t>
            </w:r>
            <w:r w:rsidR="00D53E13">
              <w:rPr>
                <w:rFonts w:ascii="Aptos" w:hAnsi="Aptos" w:cstheme="minorHAnsi"/>
                <w:b/>
              </w:rPr>
              <w:t>IVA (</w:t>
            </w:r>
            <w:r w:rsidR="000E6CF2">
              <w:rPr>
                <w:rFonts w:ascii="Aptos" w:hAnsi="Aptos" w:cstheme="minorHAnsi"/>
                <w:b/>
              </w:rPr>
              <w:t>€ 21.000,00)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0E6CF2"/>
    <w:rsid w:val="00141B8D"/>
    <w:rsid w:val="001758EC"/>
    <w:rsid w:val="00184306"/>
    <w:rsid w:val="00195CFE"/>
    <w:rsid w:val="001B6DD9"/>
    <w:rsid w:val="001D24C1"/>
    <w:rsid w:val="001E0C7D"/>
    <w:rsid w:val="00214250"/>
    <w:rsid w:val="00220748"/>
    <w:rsid w:val="002339F1"/>
    <w:rsid w:val="002A377A"/>
    <w:rsid w:val="002D142E"/>
    <w:rsid w:val="002D36EC"/>
    <w:rsid w:val="002D6D68"/>
    <w:rsid w:val="00345201"/>
    <w:rsid w:val="00364C2A"/>
    <w:rsid w:val="003A7F91"/>
    <w:rsid w:val="003B3811"/>
    <w:rsid w:val="003D7AEA"/>
    <w:rsid w:val="003E4E15"/>
    <w:rsid w:val="00432C93"/>
    <w:rsid w:val="00444DAB"/>
    <w:rsid w:val="0045745E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9625E"/>
    <w:rsid w:val="006C1768"/>
    <w:rsid w:val="00942E88"/>
    <w:rsid w:val="009B5141"/>
    <w:rsid w:val="009E46B4"/>
    <w:rsid w:val="00A718A5"/>
    <w:rsid w:val="00A83552"/>
    <w:rsid w:val="00A86ABB"/>
    <w:rsid w:val="00AB0FA5"/>
    <w:rsid w:val="00B042D0"/>
    <w:rsid w:val="00B7690A"/>
    <w:rsid w:val="00BF1D89"/>
    <w:rsid w:val="00BF4C0F"/>
    <w:rsid w:val="00C31727"/>
    <w:rsid w:val="00C41162"/>
    <w:rsid w:val="00C616E2"/>
    <w:rsid w:val="00CC6082"/>
    <w:rsid w:val="00D02FE2"/>
    <w:rsid w:val="00D53E13"/>
    <w:rsid w:val="00D778F8"/>
    <w:rsid w:val="00D9438A"/>
    <w:rsid w:val="00DD2513"/>
    <w:rsid w:val="00DF4EDE"/>
    <w:rsid w:val="00E45161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6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8</cp:revision>
  <cp:lastPrinted>2023-12-13T08:59:00Z</cp:lastPrinted>
  <dcterms:created xsi:type="dcterms:W3CDTF">2024-12-09T10:42:00Z</dcterms:created>
  <dcterms:modified xsi:type="dcterms:W3CDTF">2025-03-13T07:45:00Z</dcterms:modified>
  <dc:language>it-IT</dc:language>
</cp:coreProperties>
</file>